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26" w:rsidRPr="006F79B2" w:rsidRDefault="00CC332E" w:rsidP="00232159">
      <w:pPr>
        <w:ind w:left="708" w:firstLine="708"/>
        <w:rPr>
          <w:b/>
        </w:rPr>
      </w:pPr>
      <w:r>
        <w:rPr>
          <w:b/>
        </w:rPr>
        <w:t>2</w:t>
      </w:r>
      <w:r w:rsidR="006446FF" w:rsidRPr="006F79B2">
        <w:rPr>
          <w:b/>
        </w:rPr>
        <w:t>°MEDIO, G</w:t>
      </w:r>
      <w:r w:rsidR="00A57EFA">
        <w:rPr>
          <w:b/>
        </w:rPr>
        <w:t>UIA N°1</w:t>
      </w:r>
      <w:r w:rsidR="006446FF" w:rsidRPr="006F79B2">
        <w:rPr>
          <w:b/>
        </w:rPr>
        <w:t xml:space="preserve">  “</w:t>
      </w:r>
      <w:r>
        <w:rPr>
          <w:b/>
        </w:rPr>
        <w:t>DESARROLLANDO TACTICAS DEPORTIVAS</w:t>
      </w:r>
      <w:r w:rsidR="00600101" w:rsidRPr="006F79B2">
        <w:rPr>
          <w:b/>
        </w:rPr>
        <w:t>”</w:t>
      </w:r>
    </w:p>
    <w:p w:rsidR="00600101" w:rsidRPr="006446FF" w:rsidRDefault="00600101"/>
    <w:p w:rsidR="006446FF" w:rsidRDefault="006446FF" w:rsidP="006446FF">
      <w:pPr>
        <w:spacing w:after="200" w:line="276" w:lineRule="auto"/>
        <w:rPr>
          <w:rFonts w:eastAsiaTheme="minorHAnsi"/>
          <w:color w:val="222222"/>
          <w:sz w:val="22"/>
          <w:szCs w:val="22"/>
          <w:shd w:val="clear" w:color="auto" w:fill="FFFFFF"/>
          <w:lang w:val="es-CL" w:eastAsia="en-US"/>
        </w:rPr>
      </w:pPr>
    </w:p>
    <w:p w:rsidR="006446FF" w:rsidRDefault="006446FF" w:rsidP="006446FF">
      <w:pPr>
        <w:spacing w:after="200" w:line="276" w:lineRule="auto"/>
        <w:ind w:firstLine="708"/>
        <w:rPr>
          <w:rFonts w:eastAsiaTheme="minorHAnsi"/>
          <w:color w:val="222222"/>
          <w:sz w:val="22"/>
          <w:szCs w:val="22"/>
          <w:shd w:val="clear" w:color="auto" w:fill="FFFFFF"/>
          <w:lang w:val="es-CL" w:eastAsia="en-US"/>
        </w:rPr>
      </w:pPr>
      <w:r w:rsidRPr="006446FF">
        <w:rPr>
          <w:rFonts w:eastAsiaTheme="minorHAnsi"/>
          <w:color w:val="222222"/>
          <w:sz w:val="22"/>
          <w:szCs w:val="22"/>
          <w:shd w:val="clear" w:color="auto" w:fill="FFFFFF"/>
          <w:lang w:val="es-CL" w:eastAsia="en-US"/>
        </w:rPr>
        <w:t>La práctica regular de actividad </w:t>
      </w:r>
      <w:r w:rsidRPr="006446FF">
        <w:rPr>
          <w:rFonts w:eastAsiaTheme="minorHAnsi"/>
          <w:b/>
          <w:bCs/>
          <w:color w:val="222222"/>
          <w:sz w:val="22"/>
          <w:szCs w:val="22"/>
          <w:shd w:val="clear" w:color="auto" w:fill="FFFFFF"/>
          <w:lang w:val="es-CL" w:eastAsia="en-US"/>
        </w:rPr>
        <w:t>física</w:t>
      </w:r>
      <w:r w:rsidRPr="006446FF">
        <w:rPr>
          <w:rFonts w:eastAsiaTheme="minorHAnsi"/>
          <w:color w:val="222222"/>
          <w:sz w:val="22"/>
          <w:szCs w:val="22"/>
          <w:shd w:val="clear" w:color="auto" w:fill="FFFFFF"/>
          <w:lang w:val="es-CL" w:eastAsia="en-US"/>
        </w:rPr>
        <w:t xml:space="preserve"> desarrollará habilidades motrices y actitudes </w:t>
      </w:r>
      <w:r>
        <w:rPr>
          <w:rFonts w:eastAsiaTheme="minorHAnsi"/>
          <w:color w:val="222222"/>
          <w:sz w:val="22"/>
          <w:szCs w:val="22"/>
          <w:shd w:val="clear" w:color="auto" w:fill="FFFFFF"/>
          <w:lang w:val="es-CL" w:eastAsia="en-US"/>
        </w:rPr>
        <w:t>inclinada</w:t>
      </w:r>
      <w:r w:rsidRPr="006446FF">
        <w:rPr>
          <w:rFonts w:eastAsiaTheme="minorHAnsi"/>
          <w:color w:val="222222"/>
          <w:sz w:val="22"/>
          <w:szCs w:val="22"/>
          <w:shd w:val="clear" w:color="auto" w:fill="FFFFFF"/>
          <w:lang w:val="es-CL" w:eastAsia="en-US"/>
        </w:rPr>
        <w:t>s al juego limpio, el liderazgo y el autocuidado. Dándoles la posibilidad de adquirir un estilo de vida activo y saludable, asociado a múltiples beneficios individuales y sociales.</w:t>
      </w:r>
    </w:p>
    <w:p w:rsidR="006446FF" w:rsidRDefault="006446FF" w:rsidP="006446FF">
      <w:pPr>
        <w:spacing w:after="200" w:line="276" w:lineRule="auto"/>
        <w:ind w:firstLine="708"/>
        <w:rPr>
          <w:rFonts w:eastAsiaTheme="minorHAnsi"/>
          <w:color w:val="222222"/>
          <w:sz w:val="22"/>
          <w:szCs w:val="22"/>
          <w:shd w:val="clear" w:color="auto" w:fill="FFFFFF"/>
          <w:lang w:val="es-CL" w:eastAsia="en-US"/>
        </w:rPr>
      </w:pPr>
      <w:r>
        <w:rPr>
          <w:rFonts w:eastAsiaTheme="minorHAnsi"/>
          <w:color w:val="222222"/>
          <w:sz w:val="22"/>
          <w:szCs w:val="22"/>
          <w:shd w:val="clear" w:color="auto" w:fill="FFFFFF"/>
          <w:lang w:val="es-CL" w:eastAsia="en-US"/>
        </w:rPr>
        <w:t>Para adquirir un estilo de vida activo y saludable, debemos enfocarnos</w:t>
      </w:r>
      <w:r w:rsidR="006F79B2">
        <w:rPr>
          <w:rFonts w:eastAsiaTheme="minorHAnsi"/>
          <w:color w:val="222222"/>
          <w:sz w:val="22"/>
          <w:szCs w:val="22"/>
          <w:shd w:val="clear" w:color="auto" w:fill="FFFFFF"/>
          <w:lang w:val="es-CL" w:eastAsia="en-US"/>
        </w:rPr>
        <w:t xml:space="preserve"> en varias cosas que interfieren en el logro de ese objetivo, una de ellas es el desarrollo de las </w:t>
      </w:r>
      <w:r>
        <w:rPr>
          <w:rFonts w:eastAsiaTheme="minorHAnsi"/>
          <w:color w:val="222222"/>
          <w:sz w:val="22"/>
          <w:szCs w:val="22"/>
          <w:shd w:val="clear" w:color="auto" w:fill="FFFFFF"/>
          <w:lang w:val="es-CL" w:eastAsia="en-US"/>
        </w:rPr>
        <w:t xml:space="preserve"> </w:t>
      </w:r>
      <w:r w:rsidRPr="006446FF">
        <w:rPr>
          <w:rFonts w:eastAsiaTheme="minorHAnsi"/>
          <w:b/>
          <w:color w:val="222222"/>
          <w:sz w:val="22"/>
          <w:szCs w:val="22"/>
          <w:shd w:val="clear" w:color="auto" w:fill="FFFFFF"/>
          <w:lang w:val="es-CL" w:eastAsia="en-US"/>
        </w:rPr>
        <w:t>capacidades físicas básicas</w:t>
      </w:r>
      <w:r>
        <w:rPr>
          <w:rFonts w:eastAsiaTheme="minorHAnsi"/>
          <w:color w:val="222222"/>
          <w:sz w:val="22"/>
          <w:szCs w:val="22"/>
          <w:shd w:val="clear" w:color="auto" w:fill="FFFFFF"/>
          <w:lang w:val="es-CL" w:eastAsia="en-US"/>
        </w:rPr>
        <w:t xml:space="preserve"> que todo ser humano posee. </w:t>
      </w:r>
    </w:p>
    <w:p w:rsidR="006446FF" w:rsidRDefault="006446FF" w:rsidP="006446FF">
      <w:pPr>
        <w:pStyle w:val="Prrafodelista"/>
        <w:numPr>
          <w:ilvl w:val="0"/>
          <w:numId w:val="2"/>
        </w:numPr>
        <w:spacing w:after="200" w:line="276" w:lineRule="auto"/>
        <w:rPr>
          <w:rFonts w:eastAsiaTheme="minorHAnsi"/>
          <w:color w:val="222222"/>
          <w:sz w:val="22"/>
          <w:szCs w:val="22"/>
          <w:shd w:val="clear" w:color="auto" w:fill="FFFFFF"/>
          <w:lang w:val="es-CL" w:eastAsia="en-US"/>
        </w:rPr>
      </w:pPr>
      <w:r w:rsidRPr="006446FF">
        <w:rPr>
          <w:rFonts w:eastAsiaTheme="minorHAnsi"/>
          <w:color w:val="222222"/>
          <w:sz w:val="22"/>
          <w:szCs w:val="22"/>
          <w:shd w:val="clear" w:color="auto" w:fill="FFFFFF"/>
          <w:lang w:val="es-CL" w:eastAsia="en-US"/>
        </w:rPr>
        <w:t>Capacidad: se refiere a la respuesta general de nuestro organism</w:t>
      </w:r>
      <w:r w:rsidR="006F79B2">
        <w:rPr>
          <w:rFonts w:eastAsiaTheme="minorHAnsi"/>
          <w:color w:val="222222"/>
          <w:sz w:val="22"/>
          <w:szCs w:val="22"/>
          <w:shd w:val="clear" w:color="auto" w:fill="FFFFFF"/>
          <w:lang w:val="es-CL" w:eastAsia="en-US"/>
        </w:rPr>
        <w:t xml:space="preserve">o </w:t>
      </w:r>
      <w:r w:rsidRPr="006446FF">
        <w:rPr>
          <w:rFonts w:eastAsiaTheme="minorHAnsi"/>
          <w:color w:val="222222"/>
          <w:sz w:val="22"/>
          <w:szCs w:val="22"/>
          <w:shd w:val="clear" w:color="auto" w:fill="FFFFFF"/>
          <w:lang w:val="es-CL" w:eastAsia="en-US"/>
        </w:rPr>
        <w:t xml:space="preserve"> a cierto tipo de tareas que se le encomienda hacer.</w:t>
      </w:r>
    </w:p>
    <w:p w:rsidR="006446FF" w:rsidRDefault="006446FF" w:rsidP="006446FF">
      <w:pPr>
        <w:pStyle w:val="Prrafodelista"/>
        <w:numPr>
          <w:ilvl w:val="0"/>
          <w:numId w:val="2"/>
        </w:numPr>
        <w:spacing w:after="200" w:line="276" w:lineRule="auto"/>
        <w:rPr>
          <w:rFonts w:eastAsiaTheme="minorHAnsi"/>
          <w:color w:val="222222"/>
          <w:sz w:val="22"/>
          <w:szCs w:val="22"/>
          <w:shd w:val="clear" w:color="auto" w:fill="FFFFFF"/>
          <w:lang w:val="es-CL" w:eastAsia="en-US"/>
        </w:rPr>
      </w:pPr>
      <w:r>
        <w:rPr>
          <w:rFonts w:eastAsiaTheme="minorHAnsi"/>
          <w:color w:val="222222"/>
          <w:sz w:val="22"/>
          <w:szCs w:val="22"/>
          <w:shd w:val="clear" w:color="auto" w:fill="FFFFFF"/>
          <w:lang w:val="es-CL" w:eastAsia="en-US"/>
        </w:rPr>
        <w:t xml:space="preserve">Físicas: porque tienen completa relación con lo </w:t>
      </w:r>
      <w:r w:rsidR="006F79B2">
        <w:rPr>
          <w:rFonts w:eastAsiaTheme="minorHAnsi"/>
          <w:color w:val="222222"/>
          <w:sz w:val="22"/>
          <w:szCs w:val="22"/>
          <w:shd w:val="clear" w:color="auto" w:fill="FFFFFF"/>
          <w:lang w:val="es-CL" w:eastAsia="en-US"/>
        </w:rPr>
        <w:t>corporal,</w:t>
      </w:r>
      <w:r>
        <w:rPr>
          <w:rFonts w:eastAsiaTheme="minorHAnsi"/>
          <w:color w:val="222222"/>
          <w:sz w:val="22"/>
          <w:szCs w:val="22"/>
          <w:shd w:val="clear" w:color="auto" w:fill="FFFFFF"/>
          <w:lang w:val="es-CL" w:eastAsia="en-US"/>
        </w:rPr>
        <w:t xml:space="preserve"> lo orgánico.</w:t>
      </w:r>
    </w:p>
    <w:p w:rsidR="006F79B2" w:rsidRDefault="006F79B2" w:rsidP="006F79B2">
      <w:pPr>
        <w:pStyle w:val="Prrafodelista"/>
        <w:numPr>
          <w:ilvl w:val="0"/>
          <w:numId w:val="2"/>
        </w:numPr>
        <w:spacing w:after="200" w:line="276" w:lineRule="auto"/>
        <w:rPr>
          <w:rFonts w:eastAsiaTheme="minorHAnsi"/>
          <w:color w:val="222222"/>
          <w:sz w:val="22"/>
          <w:szCs w:val="22"/>
          <w:shd w:val="clear" w:color="auto" w:fill="FFFFFF"/>
          <w:lang w:val="es-CL" w:eastAsia="en-US"/>
        </w:rPr>
      </w:pPr>
      <w:r>
        <w:rPr>
          <w:rFonts w:eastAsiaTheme="minorHAnsi"/>
          <w:color w:val="222222"/>
          <w:sz w:val="22"/>
          <w:szCs w:val="22"/>
          <w:shd w:val="clear" w:color="auto" w:fill="FFFFFF"/>
          <w:lang w:val="es-CL" w:eastAsia="en-US"/>
        </w:rPr>
        <w:t>Básicas: porque son muy importantes, primordiales e indispensables.</w:t>
      </w:r>
    </w:p>
    <w:p w:rsidR="006F79B2" w:rsidRDefault="006F79B2" w:rsidP="006F79B2">
      <w:pPr>
        <w:spacing w:after="200" w:line="276" w:lineRule="auto"/>
        <w:rPr>
          <w:rFonts w:eastAsiaTheme="minorHAnsi"/>
          <w:color w:val="222222"/>
          <w:sz w:val="22"/>
          <w:szCs w:val="22"/>
          <w:shd w:val="clear" w:color="auto" w:fill="FFFFFF"/>
          <w:lang w:val="es-CL" w:eastAsia="en-US"/>
        </w:rPr>
      </w:pPr>
      <w:r>
        <w:rPr>
          <w:noProof/>
          <w:lang w:val="es-CL" w:eastAsia="es-CL"/>
        </w:rPr>
        <w:drawing>
          <wp:inline distT="0" distB="0" distL="0" distR="0" wp14:anchorId="3E8ED793" wp14:editId="15D85871">
            <wp:extent cx="5619750" cy="2905125"/>
            <wp:effectExtent l="0" t="0" r="0" b="9525"/>
            <wp:docPr id="2" name="Imagen 2" descr="Resultado de imagen para desarrollo de capacidades fis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desarrollo de capacidades fis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2905125"/>
                    </a:xfrm>
                    <a:prstGeom prst="rect">
                      <a:avLst/>
                    </a:prstGeom>
                    <a:noFill/>
                    <a:ln>
                      <a:noFill/>
                    </a:ln>
                  </pic:spPr>
                </pic:pic>
              </a:graphicData>
            </a:graphic>
          </wp:inline>
        </w:drawing>
      </w:r>
    </w:p>
    <w:p w:rsidR="006F79B2" w:rsidRDefault="008D31DF" w:rsidP="008D31DF">
      <w:pPr>
        <w:spacing w:after="200" w:line="276" w:lineRule="auto"/>
        <w:ind w:firstLine="708"/>
        <w:jc w:val="both"/>
        <w:rPr>
          <w:rFonts w:eastAsiaTheme="minorHAnsi"/>
          <w:color w:val="222222"/>
          <w:sz w:val="22"/>
          <w:szCs w:val="22"/>
          <w:shd w:val="clear" w:color="auto" w:fill="FFFFFF"/>
          <w:lang w:val="es-CL" w:eastAsia="en-US"/>
        </w:rPr>
      </w:pPr>
      <w:r>
        <w:rPr>
          <w:rFonts w:eastAsiaTheme="minorHAnsi"/>
          <w:color w:val="222222"/>
          <w:sz w:val="22"/>
          <w:szCs w:val="22"/>
          <w:shd w:val="clear" w:color="auto" w:fill="FFFFFF"/>
          <w:lang w:val="es-CL" w:eastAsia="en-US"/>
        </w:rPr>
        <w:t>Cada capacidad física es fundamental para nuestro diario vivir, como dice anteriormente son indispensables, todo ser humano las posee, en mayor o menos escala y  pueden mejorar completamente con un entrenamiento adecuado y asesorado por un profesional de la actividad física.</w:t>
      </w:r>
    </w:p>
    <w:p w:rsidR="008D31DF" w:rsidRDefault="008D31DF" w:rsidP="008D31DF">
      <w:pPr>
        <w:spacing w:after="200" w:line="276" w:lineRule="auto"/>
        <w:ind w:firstLine="708"/>
        <w:jc w:val="both"/>
        <w:rPr>
          <w:rFonts w:eastAsiaTheme="minorHAnsi"/>
          <w:color w:val="222222"/>
          <w:sz w:val="22"/>
          <w:szCs w:val="22"/>
          <w:shd w:val="clear" w:color="auto" w:fill="FFFFFF"/>
          <w:lang w:val="es-CL" w:eastAsia="en-US"/>
        </w:rPr>
      </w:pPr>
      <w:r>
        <w:rPr>
          <w:rFonts w:eastAsiaTheme="minorHAnsi"/>
          <w:color w:val="222222"/>
          <w:sz w:val="22"/>
          <w:szCs w:val="22"/>
          <w:shd w:val="clear" w:color="auto" w:fill="FFFFFF"/>
          <w:lang w:val="es-CL" w:eastAsia="en-US"/>
        </w:rPr>
        <w:t>Existen test físicos que miden de forma cuantitativa las capacidades de cada individuo. Es importante decir, que no estamos obligados a tener todos/as los mismos resultados ya que estos dependen de muchos factores,  como el entrenamiento, alguna patología, edad, etc. Por lo tanto, somos todos seres individuales con niveles distintos de desarrollo de nuestras capacidades físicas básicas.</w:t>
      </w:r>
    </w:p>
    <w:p w:rsidR="006F79B2" w:rsidRPr="006F79B2" w:rsidRDefault="006F79B2" w:rsidP="008D31DF">
      <w:pPr>
        <w:spacing w:after="200" w:line="276" w:lineRule="auto"/>
        <w:ind w:firstLine="708"/>
        <w:jc w:val="both"/>
        <w:rPr>
          <w:rFonts w:eastAsiaTheme="minorHAnsi"/>
          <w:color w:val="222222"/>
          <w:sz w:val="22"/>
          <w:szCs w:val="22"/>
          <w:shd w:val="clear" w:color="auto" w:fill="FFFFFF"/>
          <w:lang w:val="es-CL" w:eastAsia="en-US"/>
        </w:rPr>
      </w:pPr>
      <w:r>
        <w:rPr>
          <w:rFonts w:eastAsiaTheme="minorHAnsi"/>
          <w:color w:val="222222"/>
          <w:sz w:val="22"/>
          <w:szCs w:val="22"/>
          <w:shd w:val="clear" w:color="auto" w:fill="FFFFFF"/>
          <w:lang w:val="es-CL" w:eastAsia="en-US"/>
        </w:rPr>
        <w:t>También debemos incluir en un estilo de vida saludable todos  hábitos que desarrollan y potencian nuestra salud, tales como; alimentación, higiene personal, alcohol, drogas, cigarro, etc. Pero en esta, nuestra primera unidad, nos enfocaremos en nuestras capacidades físicas y aprenderemos a desarrollarlas de la forma más efectiva. Dejando los demás temas para más adelante.</w:t>
      </w:r>
    </w:p>
    <w:p w:rsidR="006446FF" w:rsidRPr="006F79B2" w:rsidRDefault="006446FF" w:rsidP="008D31DF">
      <w:pPr>
        <w:spacing w:after="200" w:line="276" w:lineRule="auto"/>
        <w:ind w:firstLine="708"/>
        <w:jc w:val="both"/>
        <w:rPr>
          <w:rFonts w:eastAsiaTheme="minorHAnsi"/>
          <w:b/>
          <w:color w:val="222222"/>
          <w:sz w:val="22"/>
          <w:szCs w:val="22"/>
          <w:shd w:val="clear" w:color="auto" w:fill="FFFFFF"/>
          <w:lang w:val="es-CL" w:eastAsia="en-US"/>
        </w:rPr>
      </w:pPr>
    </w:p>
    <w:p w:rsidR="00214903" w:rsidRDefault="00214903" w:rsidP="006F79B2">
      <w:pPr>
        <w:spacing w:line="276" w:lineRule="auto"/>
        <w:ind w:left="2832" w:firstLine="708"/>
        <w:rPr>
          <w:rFonts w:eastAsiaTheme="minorHAnsi"/>
          <w:b/>
          <w:sz w:val="22"/>
          <w:szCs w:val="22"/>
          <w:lang w:val="es-CL" w:eastAsia="en-US"/>
        </w:rPr>
      </w:pPr>
    </w:p>
    <w:p w:rsidR="006446FF" w:rsidRPr="006446FF" w:rsidRDefault="006F79B2" w:rsidP="006F79B2">
      <w:pPr>
        <w:spacing w:line="276" w:lineRule="auto"/>
        <w:ind w:left="2832" w:firstLine="708"/>
        <w:rPr>
          <w:rFonts w:eastAsiaTheme="minorHAnsi"/>
          <w:b/>
          <w:sz w:val="22"/>
          <w:szCs w:val="22"/>
          <w:lang w:val="es-CL" w:eastAsia="en-US"/>
        </w:rPr>
      </w:pPr>
      <w:r w:rsidRPr="006F79B2">
        <w:rPr>
          <w:rFonts w:eastAsiaTheme="minorHAnsi"/>
          <w:b/>
          <w:sz w:val="22"/>
          <w:szCs w:val="22"/>
          <w:lang w:val="es-CL" w:eastAsia="en-US"/>
        </w:rPr>
        <w:lastRenderedPageBreak/>
        <w:t>ACTIVIDAD</w:t>
      </w:r>
    </w:p>
    <w:p w:rsidR="00600101" w:rsidRDefault="00600101" w:rsidP="004C27B6">
      <w:pPr>
        <w:jc w:val="both"/>
      </w:pPr>
    </w:p>
    <w:p w:rsidR="008D31DF" w:rsidRDefault="004C27B6" w:rsidP="004C27B6">
      <w:pPr>
        <w:ind w:firstLine="708"/>
        <w:jc w:val="both"/>
      </w:pPr>
      <w:r>
        <w:t>Deberás</w:t>
      </w:r>
      <w:r w:rsidR="008D31DF">
        <w:t xml:space="preserve"> investigar sobre estas 4 capacidades, definiendo cada una de </w:t>
      </w:r>
      <w:r>
        <w:t xml:space="preserve">ellas y agregando por cada una, </w:t>
      </w:r>
      <w:r w:rsidRPr="004C27B6">
        <w:rPr>
          <w:b/>
        </w:rPr>
        <w:t>4</w:t>
      </w:r>
      <w:r w:rsidR="008D31DF">
        <w:t xml:space="preserve"> ejercicios que vallan en completo beneficio de estas. Cada ejercicio debe ir </w:t>
      </w:r>
      <w:r>
        <w:t>con una imagen que lo represente de forma gráfica y una explicación breve de cómo debe realizarse.</w:t>
      </w:r>
    </w:p>
    <w:p w:rsidR="004C27B6" w:rsidRDefault="004C27B6" w:rsidP="004C27B6">
      <w:pPr>
        <w:ind w:firstLine="708"/>
        <w:jc w:val="both"/>
      </w:pPr>
    </w:p>
    <w:p w:rsidR="004C27B6" w:rsidRDefault="004C27B6" w:rsidP="004C27B6">
      <w:pPr>
        <w:ind w:firstLine="708"/>
        <w:jc w:val="both"/>
      </w:pPr>
    </w:p>
    <w:p w:rsidR="004C27B6" w:rsidRDefault="004C27B6" w:rsidP="004C27B6">
      <w:pPr>
        <w:ind w:firstLine="708"/>
        <w:jc w:val="both"/>
      </w:pPr>
    </w:p>
    <w:p w:rsidR="00411C64" w:rsidRDefault="00411C64" w:rsidP="004C27B6">
      <w:pPr>
        <w:ind w:firstLine="708"/>
        <w:jc w:val="both"/>
        <w:rPr>
          <w:sz w:val="36"/>
          <w:szCs w:val="36"/>
        </w:rPr>
      </w:pPr>
      <w:r w:rsidRPr="00411C64">
        <w:rPr>
          <w:sz w:val="36"/>
          <w:szCs w:val="36"/>
        </w:rPr>
        <w:t>EJ</w:t>
      </w:r>
      <w:r>
        <w:rPr>
          <w:sz w:val="36"/>
          <w:szCs w:val="36"/>
        </w:rPr>
        <w:t>EMPLO</w:t>
      </w:r>
      <w:r w:rsidR="001D4846">
        <w:rPr>
          <w:sz w:val="36"/>
          <w:szCs w:val="36"/>
        </w:rPr>
        <w:t xml:space="preserve"> </w:t>
      </w:r>
    </w:p>
    <w:p w:rsidR="00411C64" w:rsidRPr="00411C64" w:rsidRDefault="00411C64" w:rsidP="004C27B6">
      <w:pPr>
        <w:ind w:firstLine="708"/>
        <w:jc w:val="both"/>
        <w:rPr>
          <w:sz w:val="36"/>
          <w:szCs w:val="36"/>
        </w:rPr>
      </w:pPr>
    </w:p>
    <w:p w:rsidR="004C27B6" w:rsidRDefault="004C27B6" w:rsidP="004C27B6">
      <w:pPr>
        <w:ind w:firstLine="708"/>
        <w:jc w:val="both"/>
      </w:pPr>
      <w:r>
        <w:sym w:font="Wingdings" w:char="F0E0"/>
      </w:r>
      <w:r>
        <w:t>FUERZA: ES LA CAPACIDAD QUE……….</w:t>
      </w:r>
    </w:p>
    <w:p w:rsidR="004C27B6" w:rsidRPr="004C27B6" w:rsidRDefault="004C27B6" w:rsidP="004C27B6"/>
    <w:p w:rsidR="004C27B6" w:rsidRPr="004C27B6" w:rsidRDefault="004C27B6" w:rsidP="004C27B6"/>
    <w:p w:rsidR="004C27B6" w:rsidRDefault="004C27B6" w:rsidP="004C27B6"/>
    <w:p w:rsidR="004C27B6" w:rsidRDefault="004C27B6" w:rsidP="004C27B6"/>
    <w:p w:rsidR="004C27B6" w:rsidRPr="004C27B6" w:rsidRDefault="004C27B6" w:rsidP="004C27B6">
      <w:r>
        <w:rPr>
          <w:noProof/>
          <w:lang w:val="es-CL" w:eastAsia="es-CL"/>
        </w:rPr>
        <mc:AlternateContent>
          <mc:Choice Requires="wps">
            <w:drawing>
              <wp:anchor distT="0" distB="0" distL="114300" distR="114300" simplePos="0" relativeHeight="251659264" behindDoc="0" locked="0" layoutInCell="1" allowOverlap="1">
                <wp:simplePos x="0" y="0"/>
                <wp:positionH relativeFrom="column">
                  <wp:posOffset>704306</wp:posOffset>
                </wp:positionH>
                <wp:positionV relativeFrom="paragraph">
                  <wp:posOffset>67582</wp:posOffset>
                </wp:positionV>
                <wp:extent cx="2338251" cy="2024743"/>
                <wp:effectExtent l="0" t="0" r="24130" b="13970"/>
                <wp:wrapNone/>
                <wp:docPr id="7" name="7 Rectángulo redondeado"/>
                <wp:cNvGraphicFramePr/>
                <a:graphic xmlns:a="http://schemas.openxmlformats.org/drawingml/2006/main">
                  <a:graphicData uri="http://schemas.microsoft.com/office/word/2010/wordprocessingShape">
                    <wps:wsp>
                      <wps:cNvSpPr/>
                      <wps:spPr>
                        <a:xfrm>
                          <a:off x="0" y="0"/>
                          <a:ext cx="2338251" cy="2024743"/>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4C27B6" w:rsidRPr="00411C64" w:rsidRDefault="004C27B6" w:rsidP="004C27B6">
                            <w:pPr>
                              <w:jc w:val="center"/>
                              <w:rPr>
                                <w:b/>
                                <w:lang w:val="es-CL"/>
                              </w:rPr>
                            </w:pPr>
                            <w:r w:rsidRPr="00411C64">
                              <w:rPr>
                                <w:b/>
                                <w:lang w:val="es-CL"/>
                              </w:rPr>
                              <w:t>DESCRIPCION</w:t>
                            </w:r>
                          </w:p>
                          <w:p w:rsidR="004C27B6" w:rsidRDefault="004C27B6" w:rsidP="004C27B6">
                            <w:pPr>
                              <w:jc w:val="center"/>
                              <w:rPr>
                                <w:lang w:val="es-CL"/>
                              </w:rPr>
                            </w:pPr>
                            <w:r>
                              <w:rPr>
                                <w:lang w:val="es-CL"/>
                              </w:rPr>
                              <w:t xml:space="preserve">EN ESTE EJERCICIO EL ALUMNO SE </w:t>
                            </w:r>
                            <w:r w:rsidR="00411C64">
                              <w:rPr>
                                <w:lang w:val="es-CL"/>
                              </w:rPr>
                              <w:t>UBICA…</w:t>
                            </w:r>
                            <w:r>
                              <w:rPr>
                                <w:lang w:val="es-CL"/>
                              </w:rPr>
                              <w:t>…</w:t>
                            </w:r>
                            <w:r w:rsidR="00411C64">
                              <w:rPr>
                                <w:lang w:val="es-CL"/>
                              </w:rPr>
                              <w:t>…………………….</w:t>
                            </w:r>
                          </w:p>
                          <w:p w:rsidR="004C27B6" w:rsidRDefault="004C27B6" w:rsidP="004C27B6">
                            <w:pPr>
                              <w:jc w:val="center"/>
                              <w:rPr>
                                <w:lang w:val="es-CL"/>
                              </w:rPr>
                            </w:pPr>
                          </w:p>
                          <w:p w:rsidR="004C27B6" w:rsidRPr="004C27B6" w:rsidRDefault="00411C64" w:rsidP="004C27B6">
                            <w:pPr>
                              <w:jc w:val="center"/>
                              <w:rPr>
                                <w:lang w:val="es-CL"/>
                              </w:rPr>
                            </w:pPr>
                            <w:r>
                              <w:rPr>
                                <w:lang w:val="es-CL"/>
                              </w:rPr>
                              <w:t>SE RECOMIENDA</w:t>
                            </w:r>
                            <w:r w:rsidR="004C27B6">
                              <w:rPr>
                                <w:lang w:val="es-CL"/>
                              </w:rPr>
                              <w:t xml:space="preserve"> REALIZAR 10 REPETICIONES CADA 1 MINUTO.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7 Rectángulo redondeado" o:spid="_x0000_s1026" style="position:absolute;margin-left:55.45pt;margin-top:5.3pt;width:184.1pt;height:159.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" fillcolor="white [3201]" strokecolor="#9bbb59 [3206]" strokeweight="2pt">
                <v:textbox>
                  <w:txbxContent>
                    <w:p w:rsidR="004C27B6" w:rsidRPr="00411C64" w:rsidRDefault="004C27B6" w:rsidP="004C27B6">
                      <w:pPr>
                        <w:jc w:val="center"/>
                        <w:rPr>
                          <w:b/>
                          <w:lang w:val="es-CL"/>
                        </w:rPr>
                      </w:pPr>
                      <w:r w:rsidRPr="00411C64">
                        <w:rPr>
                          <w:b/>
                          <w:lang w:val="es-CL"/>
                        </w:rPr>
                        <w:t>DESCRIPCION</w:t>
                      </w:r>
                    </w:p>
                    <w:p w:rsidR="004C27B6" w:rsidRDefault="004C27B6" w:rsidP="004C27B6">
                      <w:pPr>
                        <w:jc w:val="center"/>
                        <w:rPr>
                          <w:lang w:val="es-CL"/>
                        </w:rPr>
                      </w:pPr>
                      <w:r>
                        <w:rPr>
                          <w:lang w:val="es-CL"/>
                        </w:rPr>
                        <w:t xml:space="preserve">EN ESTE EJERCICIO EL ALUMNO SE </w:t>
                      </w:r>
                      <w:r w:rsidR="00411C64">
                        <w:rPr>
                          <w:lang w:val="es-CL"/>
                        </w:rPr>
                        <w:t>UBICA…</w:t>
                      </w:r>
                      <w:r>
                        <w:rPr>
                          <w:lang w:val="es-CL"/>
                        </w:rPr>
                        <w:t>…</w:t>
                      </w:r>
                      <w:r w:rsidR="00411C64">
                        <w:rPr>
                          <w:lang w:val="es-CL"/>
                        </w:rPr>
                        <w:t>…………………….</w:t>
                      </w:r>
                    </w:p>
                    <w:p w:rsidR="004C27B6" w:rsidRDefault="004C27B6" w:rsidP="004C27B6">
                      <w:pPr>
                        <w:jc w:val="center"/>
                        <w:rPr>
                          <w:lang w:val="es-CL"/>
                        </w:rPr>
                      </w:pPr>
                    </w:p>
                    <w:p w:rsidR="004C27B6" w:rsidRPr="004C27B6" w:rsidRDefault="00411C64" w:rsidP="004C27B6">
                      <w:pPr>
                        <w:jc w:val="center"/>
                        <w:rPr>
                          <w:lang w:val="es-CL"/>
                        </w:rPr>
                      </w:pPr>
                      <w:r>
                        <w:rPr>
                          <w:lang w:val="es-CL"/>
                        </w:rPr>
                        <w:t>SE RECOMIENDA</w:t>
                      </w:r>
                      <w:r w:rsidR="004C27B6">
                        <w:rPr>
                          <w:lang w:val="es-CL"/>
                        </w:rPr>
                        <w:t xml:space="preserve"> REALIZAR 10 REPETICIONES CADA 1 MINUTO.</w:t>
                      </w:r>
                    </w:p>
                  </w:txbxContent>
                </v:textbox>
              </v:roundrect>
            </w:pict>
          </mc:Fallback>
        </mc:AlternateContent>
      </w:r>
      <w:r>
        <w:rPr>
          <w:noProof/>
          <w:lang w:val="es-CL" w:eastAsia="es-C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16810" cy="1894205"/>
            <wp:effectExtent l="0" t="0" r="2540" b="0"/>
            <wp:wrapSquare wrapText="bothSides"/>
            <wp:docPr id="6" name="Imagen 6" descr="Resultado de imagen para FU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FUER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6810" cy="1894205"/>
                    </a:xfrm>
                    <a:prstGeom prst="rect">
                      <a:avLst/>
                    </a:prstGeom>
                    <a:noFill/>
                    <a:ln>
                      <a:noFill/>
                    </a:ln>
                  </pic:spPr>
                </pic:pic>
              </a:graphicData>
            </a:graphic>
          </wp:anchor>
        </w:drawing>
      </w:r>
      <w:r>
        <w:br w:type="textWrapping" w:clear="all"/>
      </w:r>
    </w:p>
    <w:p w:rsidR="00232159" w:rsidRDefault="00232159" w:rsidP="00232159">
      <w:pPr>
        <w:ind w:firstLine="708"/>
      </w:pPr>
    </w:p>
    <w:p w:rsidR="00232159" w:rsidRDefault="00232159"/>
    <w:p w:rsidR="001D4846" w:rsidRDefault="001D4846"/>
    <w:p w:rsidR="001D4846" w:rsidRDefault="001D4846"/>
    <w:p w:rsidR="001D4846" w:rsidRDefault="001D4846" w:rsidP="001D4846">
      <w:pPr>
        <w:ind w:firstLine="708"/>
        <w:jc w:val="both"/>
      </w:pPr>
      <w:r>
        <w:t>Este informe debe tener;</w:t>
      </w:r>
    </w:p>
    <w:p w:rsidR="001D4846" w:rsidRDefault="001D4846" w:rsidP="001D4846">
      <w:pPr>
        <w:pStyle w:val="Prrafodelista"/>
        <w:numPr>
          <w:ilvl w:val="0"/>
          <w:numId w:val="2"/>
        </w:numPr>
        <w:jc w:val="both"/>
      </w:pPr>
      <w:r>
        <w:t xml:space="preserve">Portada </w:t>
      </w:r>
    </w:p>
    <w:p w:rsidR="001D4846" w:rsidRDefault="001D4846" w:rsidP="001D4846">
      <w:pPr>
        <w:pStyle w:val="Prrafodelista"/>
        <w:numPr>
          <w:ilvl w:val="0"/>
          <w:numId w:val="2"/>
        </w:numPr>
        <w:jc w:val="both"/>
      </w:pPr>
      <w:r>
        <w:t>Introducción</w:t>
      </w:r>
    </w:p>
    <w:p w:rsidR="001D4846" w:rsidRDefault="001D4846" w:rsidP="001D4846">
      <w:pPr>
        <w:pStyle w:val="Prrafodelista"/>
        <w:numPr>
          <w:ilvl w:val="0"/>
          <w:numId w:val="2"/>
        </w:numPr>
        <w:jc w:val="both"/>
      </w:pPr>
      <w:r>
        <w:t>Desarrollo</w:t>
      </w:r>
    </w:p>
    <w:p w:rsidR="001D4846" w:rsidRDefault="001D4846" w:rsidP="001D4846">
      <w:pPr>
        <w:pStyle w:val="Prrafodelista"/>
        <w:numPr>
          <w:ilvl w:val="0"/>
          <w:numId w:val="2"/>
        </w:numPr>
        <w:jc w:val="both"/>
      </w:pPr>
      <w:r>
        <w:t>Conclusión (apreciación personal)</w:t>
      </w:r>
    </w:p>
    <w:p w:rsidR="001D4846" w:rsidRDefault="001D4846"/>
    <w:p w:rsidR="00055D2C" w:rsidRDefault="00055D2C"/>
    <w:p w:rsidR="00055D2C" w:rsidRDefault="00055D2C"/>
    <w:p w:rsidR="002A3396" w:rsidRDefault="002A3396" w:rsidP="002A3396">
      <w:r>
        <w:t>IMPORTANTE: el trabajo de</w:t>
      </w:r>
      <w:r w:rsidR="00411C64">
        <w:t>be ser enviado el día  30</w:t>
      </w:r>
      <w:r>
        <w:t xml:space="preserve"> DE MARZO, hasta las 21:00 </w:t>
      </w:r>
      <w:proofErr w:type="spellStart"/>
      <w:r>
        <w:t>hrs</w:t>
      </w:r>
      <w:proofErr w:type="spellEnd"/>
      <w:r>
        <w:t xml:space="preserve">. Al correo </w:t>
      </w:r>
      <w:hyperlink r:id="rId10" w:history="1">
        <w:r w:rsidRPr="00B146D0">
          <w:rPr>
            <w:rStyle w:val="Hipervnculo"/>
          </w:rPr>
          <w:t>profejuliettmr@gmail.com</w:t>
        </w:r>
      </w:hyperlink>
    </w:p>
    <w:p w:rsidR="002A3396" w:rsidRDefault="002A3396"/>
    <w:p w:rsidR="002A3396" w:rsidRDefault="002A3396"/>
    <w:p w:rsidR="002A3396" w:rsidRDefault="002A3396"/>
    <w:p w:rsidR="002A3396" w:rsidRDefault="002A3396"/>
    <w:p w:rsidR="002A3396" w:rsidRDefault="002A3396"/>
    <w:p w:rsidR="00232159" w:rsidRDefault="00232159"/>
    <w:p w:rsidR="00F31F9B" w:rsidRDefault="00F31F9B"/>
    <w:p w:rsidR="00F31F9B" w:rsidRDefault="00F31F9B"/>
    <w:p w:rsidR="002A3396" w:rsidRDefault="002A3396"/>
    <w:p w:rsidR="00411C64" w:rsidRDefault="00411C64" w:rsidP="00724BFF">
      <w:pPr>
        <w:rPr>
          <w:b/>
        </w:rPr>
      </w:pPr>
    </w:p>
    <w:p w:rsidR="002A3396" w:rsidRPr="00657A2B" w:rsidRDefault="00724BFF" w:rsidP="00657A2B">
      <w:pPr>
        <w:jc w:val="center"/>
        <w:rPr>
          <w:b/>
        </w:rPr>
      </w:pPr>
      <w:r>
        <w:rPr>
          <w:b/>
        </w:rPr>
        <w:t>EDUCACION FISICA Y SALUD 2° MEDIO</w:t>
      </w:r>
    </w:p>
    <w:p w:rsidR="002A3396" w:rsidRDefault="002A3396" w:rsidP="00657A2B">
      <w:pPr>
        <w:ind w:left="708"/>
        <w:jc w:val="center"/>
        <w:rPr>
          <w:b/>
        </w:rPr>
      </w:pPr>
      <w:r w:rsidRPr="00657A2B">
        <w:rPr>
          <w:b/>
        </w:rPr>
        <w:t>EVALUACION PAUTA COTEJO “DOMINANDO LOS DEPORTES INDIVIDUALES”</w:t>
      </w:r>
    </w:p>
    <w:p w:rsidR="00657A2B" w:rsidRDefault="00657A2B" w:rsidP="00657A2B">
      <w:pPr>
        <w:ind w:left="708"/>
        <w:jc w:val="center"/>
        <w:rPr>
          <w:b/>
        </w:rPr>
      </w:pPr>
    </w:p>
    <w:p w:rsidR="00657A2B" w:rsidRDefault="00657A2B" w:rsidP="00657A2B">
      <w:pPr>
        <w:ind w:left="708"/>
        <w:jc w:val="center"/>
        <w:rPr>
          <w:b/>
        </w:rPr>
      </w:pPr>
    </w:p>
    <w:p w:rsidR="00657A2B" w:rsidRPr="00657A2B" w:rsidRDefault="00657A2B" w:rsidP="00A732BF">
      <w:pPr>
        <w:rPr>
          <w:b/>
        </w:rPr>
      </w:pPr>
    </w:p>
    <w:tbl>
      <w:tblPr>
        <w:tblStyle w:val="Tablaconcuadrcula"/>
        <w:tblpPr w:leftFromText="141" w:rightFromText="141" w:vertAnchor="text" w:horzAnchor="margin" w:tblpXSpec="center" w:tblpY="407"/>
        <w:tblW w:w="5680" w:type="pct"/>
        <w:tblLayout w:type="fixed"/>
        <w:tblLook w:val="04A0" w:firstRow="1" w:lastRow="0" w:firstColumn="1" w:lastColumn="0" w:noHBand="0" w:noVBand="1"/>
      </w:tblPr>
      <w:tblGrid>
        <w:gridCol w:w="1384"/>
        <w:gridCol w:w="1560"/>
        <w:gridCol w:w="1191"/>
        <w:gridCol w:w="1219"/>
        <w:gridCol w:w="1219"/>
        <w:gridCol w:w="1175"/>
        <w:gridCol w:w="1322"/>
        <w:gridCol w:w="1322"/>
        <w:gridCol w:w="1126"/>
      </w:tblGrid>
      <w:tr w:rsidR="001D4846" w:rsidTr="001D4846">
        <w:trPr>
          <w:trHeight w:val="2726"/>
        </w:trPr>
        <w:tc>
          <w:tcPr>
            <w:tcW w:w="601" w:type="pct"/>
          </w:tcPr>
          <w:p w:rsidR="00055D2C" w:rsidRPr="001D4846" w:rsidRDefault="00055D2C" w:rsidP="00055D2C">
            <w:pPr>
              <w:rPr>
                <w:sz w:val="20"/>
                <w:szCs w:val="20"/>
              </w:rPr>
            </w:pPr>
            <w:r w:rsidRPr="001D4846">
              <w:rPr>
                <w:sz w:val="20"/>
                <w:szCs w:val="20"/>
              </w:rPr>
              <w:t>ALUMNO/A</w:t>
            </w:r>
          </w:p>
        </w:tc>
        <w:tc>
          <w:tcPr>
            <w:tcW w:w="677" w:type="pct"/>
          </w:tcPr>
          <w:p w:rsidR="00055D2C" w:rsidRPr="001D4846" w:rsidRDefault="00055D2C" w:rsidP="00055D2C">
            <w:pPr>
              <w:rPr>
                <w:sz w:val="20"/>
                <w:szCs w:val="20"/>
              </w:rPr>
            </w:pPr>
            <w:r w:rsidRPr="001D4846">
              <w:rPr>
                <w:sz w:val="20"/>
                <w:szCs w:val="20"/>
              </w:rPr>
              <w:t>El alumno/a cumple con el trabajo realizado</w:t>
            </w:r>
          </w:p>
          <w:p w:rsidR="00055D2C" w:rsidRPr="001D4846" w:rsidRDefault="00055D2C" w:rsidP="00055D2C">
            <w:pPr>
              <w:rPr>
                <w:sz w:val="20"/>
                <w:szCs w:val="20"/>
              </w:rPr>
            </w:pPr>
            <w:r w:rsidRPr="001D4846">
              <w:rPr>
                <w:sz w:val="20"/>
                <w:szCs w:val="20"/>
              </w:rPr>
              <w:t>(5ptos)</w:t>
            </w:r>
          </w:p>
          <w:p w:rsidR="00055D2C" w:rsidRPr="001D4846" w:rsidRDefault="00055D2C" w:rsidP="00055D2C">
            <w:pPr>
              <w:rPr>
                <w:sz w:val="20"/>
                <w:szCs w:val="20"/>
              </w:rPr>
            </w:pPr>
          </w:p>
        </w:tc>
        <w:tc>
          <w:tcPr>
            <w:tcW w:w="517" w:type="pct"/>
          </w:tcPr>
          <w:p w:rsidR="00055D2C" w:rsidRPr="001D4846" w:rsidRDefault="00055D2C" w:rsidP="00055D2C">
            <w:pPr>
              <w:rPr>
                <w:sz w:val="20"/>
                <w:szCs w:val="20"/>
              </w:rPr>
            </w:pPr>
            <w:r w:rsidRPr="001D4846">
              <w:rPr>
                <w:sz w:val="20"/>
                <w:szCs w:val="20"/>
              </w:rPr>
              <w:t xml:space="preserve">Cumple con fecha y </w:t>
            </w:r>
            <w:proofErr w:type="spellStart"/>
            <w:r w:rsidRPr="001D4846">
              <w:rPr>
                <w:sz w:val="20"/>
                <w:szCs w:val="20"/>
              </w:rPr>
              <w:t>hr</w:t>
            </w:r>
            <w:proofErr w:type="spellEnd"/>
            <w:r w:rsidRPr="001D4846">
              <w:rPr>
                <w:sz w:val="20"/>
                <w:szCs w:val="20"/>
              </w:rPr>
              <w:t xml:space="preserve">. </w:t>
            </w:r>
            <w:r w:rsidR="001D4846" w:rsidRPr="001D4846">
              <w:rPr>
                <w:sz w:val="20"/>
                <w:szCs w:val="20"/>
              </w:rPr>
              <w:t>De</w:t>
            </w:r>
            <w:r w:rsidRPr="001D4846">
              <w:rPr>
                <w:sz w:val="20"/>
                <w:szCs w:val="20"/>
              </w:rPr>
              <w:t xml:space="preserve"> entrega.</w:t>
            </w:r>
          </w:p>
          <w:p w:rsidR="00055D2C" w:rsidRPr="001D4846" w:rsidRDefault="00055D2C" w:rsidP="00055D2C">
            <w:pPr>
              <w:rPr>
                <w:sz w:val="20"/>
                <w:szCs w:val="20"/>
              </w:rPr>
            </w:pPr>
            <w:r w:rsidRPr="001D4846">
              <w:rPr>
                <w:sz w:val="20"/>
                <w:szCs w:val="20"/>
              </w:rPr>
              <w:t>(5ptos)</w:t>
            </w:r>
          </w:p>
        </w:tc>
        <w:tc>
          <w:tcPr>
            <w:tcW w:w="529" w:type="pct"/>
          </w:tcPr>
          <w:p w:rsidR="00055D2C" w:rsidRPr="001D4846" w:rsidRDefault="00055D2C" w:rsidP="00055D2C">
            <w:pPr>
              <w:rPr>
                <w:sz w:val="20"/>
                <w:szCs w:val="20"/>
              </w:rPr>
            </w:pPr>
            <w:r w:rsidRPr="001D4846">
              <w:rPr>
                <w:sz w:val="20"/>
                <w:szCs w:val="20"/>
              </w:rPr>
              <w:t xml:space="preserve">Desarrolla de forma correcta los conceptos </w:t>
            </w:r>
          </w:p>
          <w:p w:rsidR="00055D2C" w:rsidRPr="001D4846" w:rsidRDefault="00055D2C" w:rsidP="00055D2C">
            <w:pPr>
              <w:rPr>
                <w:sz w:val="20"/>
                <w:szCs w:val="20"/>
              </w:rPr>
            </w:pPr>
            <w:r w:rsidRPr="001D4846">
              <w:rPr>
                <w:sz w:val="20"/>
                <w:szCs w:val="20"/>
              </w:rPr>
              <w:t>(10ptos)</w:t>
            </w:r>
          </w:p>
        </w:tc>
        <w:tc>
          <w:tcPr>
            <w:tcW w:w="529" w:type="pct"/>
          </w:tcPr>
          <w:p w:rsidR="00055D2C" w:rsidRPr="001D4846" w:rsidRDefault="00055D2C" w:rsidP="00055D2C">
            <w:pPr>
              <w:rPr>
                <w:sz w:val="20"/>
                <w:szCs w:val="20"/>
              </w:rPr>
            </w:pPr>
            <w:r w:rsidRPr="001D4846">
              <w:rPr>
                <w:sz w:val="20"/>
                <w:szCs w:val="20"/>
              </w:rPr>
              <w:t xml:space="preserve">Los ejercicios se relacionan con la capacidad física. </w:t>
            </w:r>
          </w:p>
          <w:p w:rsidR="00055D2C" w:rsidRPr="001D4846" w:rsidRDefault="00055D2C" w:rsidP="00055D2C">
            <w:pPr>
              <w:rPr>
                <w:sz w:val="20"/>
                <w:szCs w:val="20"/>
              </w:rPr>
            </w:pPr>
            <w:r w:rsidRPr="001D4846">
              <w:rPr>
                <w:sz w:val="20"/>
                <w:szCs w:val="20"/>
              </w:rPr>
              <w:t>(8ptos)</w:t>
            </w:r>
          </w:p>
        </w:tc>
        <w:tc>
          <w:tcPr>
            <w:tcW w:w="510" w:type="pct"/>
          </w:tcPr>
          <w:p w:rsidR="00055D2C" w:rsidRPr="001D4846" w:rsidRDefault="00055D2C" w:rsidP="00055D2C">
            <w:pPr>
              <w:rPr>
                <w:sz w:val="20"/>
                <w:szCs w:val="20"/>
              </w:rPr>
            </w:pPr>
            <w:r w:rsidRPr="001D4846">
              <w:rPr>
                <w:sz w:val="20"/>
                <w:szCs w:val="20"/>
              </w:rPr>
              <w:t xml:space="preserve"> La cantidad de ejercicios por capacidad es la requerida</w:t>
            </w:r>
          </w:p>
          <w:p w:rsidR="00055D2C" w:rsidRPr="001D4846" w:rsidRDefault="00055D2C" w:rsidP="00055D2C">
            <w:pPr>
              <w:rPr>
                <w:sz w:val="20"/>
                <w:szCs w:val="20"/>
              </w:rPr>
            </w:pPr>
            <w:r w:rsidRPr="001D4846">
              <w:rPr>
                <w:sz w:val="20"/>
                <w:szCs w:val="20"/>
              </w:rPr>
              <w:t>(4ptos)</w:t>
            </w:r>
          </w:p>
        </w:tc>
        <w:tc>
          <w:tcPr>
            <w:tcW w:w="574" w:type="pct"/>
          </w:tcPr>
          <w:p w:rsidR="00055D2C" w:rsidRPr="001D4846" w:rsidRDefault="00055D2C" w:rsidP="00055D2C">
            <w:pPr>
              <w:rPr>
                <w:sz w:val="20"/>
                <w:szCs w:val="20"/>
              </w:rPr>
            </w:pPr>
            <w:r w:rsidRPr="001D4846">
              <w:rPr>
                <w:sz w:val="20"/>
                <w:szCs w:val="20"/>
              </w:rPr>
              <w:t>La descripción e imagen es clara y coherente</w:t>
            </w:r>
          </w:p>
          <w:p w:rsidR="00055D2C" w:rsidRPr="001D4846" w:rsidRDefault="00055D2C" w:rsidP="00055D2C">
            <w:pPr>
              <w:rPr>
                <w:sz w:val="20"/>
                <w:szCs w:val="20"/>
              </w:rPr>
            </w:pPr>
            <w:r w:rsidRPr="001D4846">
              <w:rPr>
                <w:sz w:val="20"/>
                <w:szCs w:val="20"/>
              </w:rPr>
              <w:t>(4ptos)</w:t>
            </w:r>
          </w:p>
        </w:tc>
        <w:tc>
          <w:tcPr>
            <w:tcW w:w="574" w:type="pct"/>
          </w:tcPr>
          <w:p w:rsidR="00055D2C" w:rsidRPr="001D4846" w:rsidRDefault="00055D2C" w:rsidP="00055D2C">
            <w:pPr>
              <w:rPr>
                <w:sz w:val="20"/>
                <w:szCs w:val="20"/>
              </w:rPr>
            </w:pPr>
            <w:r w:rsidRPr="001D4846">
              <w:rPr>
                <w:sz w:val="20"/>
                <w:szCs w:val="20"/>
              </w:rPr>
              <w:t>El alumno logra una apreciación personal sobre lo investigado</w:t>
            </w:r>
          </w:p>
          <w:p w:rsidR="00055D2C" w:rsidRPr="001D4846" w:rsidRDefault="00724BFF" w:rsidP="00055D2C">
            <w:pPr>
              <w:rPr>
                <w:sz w:val="20"/>
                <w:szCs w:val="20"/>
              </w:rPr>
            </w:pPr>
            <w:r>
              <w:rPr>
                <w:sz w:val="20"/>
                <w:szCs w:val="20"/>
              </w:rPr>
              <w:t>(4</w:t>
            </w:r>
            <w:r w:rsidR="00055D2C" w:rsidRPr="001D4846">
              <w:rPr>
                <w:sz w:val="20"/>
                <w:szCs w:val="20"/>
              </w:rPr>
              <w:t>ptos)</w:t>
            </w:r>
          </w:p>
        </w:tc>
        <w:tc>
          <w:tcPr>
            <w:tcW w:w="489" w:type="pct"/>
          </w:tcPr>
          <w:p w:rsidR="00055D2C" w:rsidRPr="001D4846" w:rsidRDefault="00055D2C" w:rsidP="00055D2C">
            <w:pPr>
              <w:rPr>
                <w:sz w:val="20"/>
                <w:szCs w:val="20"/>
              </w:rPr>
            </w:pPr>
            <w:r w:rsidRPr="001D4846">
              <w:rPr>
                <w:sz w:val="20"/>
                <w:szCs w:val="20"/>
              </w:rPr>
              <w:t>TOTAL</w:t>
            </w:r>
          </w:p>
          <w:p w:rsidR="00055D2C" w:rsidRPr="001D4846" w:rsidRDefault="00724BFF" w:rsidP="00055D2C">
            <w:pPr>
              <w:rPr>
                <w:sz w:val="20"/>
                <w:szCs w:val="20"/>
              </w:rPr>
            </w:pPr>
            <w:r>
              <w:rPr>
                <w:sz w:val="20"/>
                <w:szCs w:val="20"/>
              </w:rPr>
              <w:t>(4</w:t>
            </w:r>
            <w:bookmarkStart w:id="0" w:name="_GoBack"/>
            <w:bookmarkEnd w:id="0"/>
            <w:r w:rsidR="00055D2C" w:rsidRPr="001D4846">
              <w:rPr>
                <w:sz w:val="20"/>
                <w:szCs w:val="20"/>
              </w:rPr>
              <w:t xml:space="preserve">0 </w:t>
            </w:r>
            <w:proofErr w:type="spellStart"/>
            <w:r w:rsidR="00055D2C" w:rsidRPr="001D4846">
              <w:rPr>
                <w:sz w:val="20"/>
                <w:szCs w:val="20"/>
              </w:rPr>
              <w:t>ptos</w:t>
            </w:r>
            <w:proofErr w:type="spellEnd"/>
            <w:r w:rsidR="00055D2C" w:rsidRPr="001D4846">
              <w:rPr>
                <w:sz w:val="20"/>
                <w:szCs w:val="20"/>
              </w:rPr>
              <w:t>)</w:t>
            </w:r>
          </w:p>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312"/>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r w:rsidR="001D4846" w:rsidTr="001D4846">
        <w:trPr>
          <w:trHeight w:val="296"/>
        </w:trPr>
        <w:tc>
          <w:tcPr>
            <w:tcW w:w="601" w:type="pct"/>
          </w:tcPr>
          <w:p w:rsidR="00055D2C" w:rsidRDefault="00055D2C" w:rsidP="00055D2C"/>
        </w:tc>
        <w:tc>
          <w:tcPr>
            <w:tcW w:w="677" w:type="pct"/>
          </w:tcPr>
          <w:p w:rsidR="00055D2C" w:rsidRDefault="00055D2C" w:rsidP="00055D2C"/>
        </w:tc>
        <w:tc>
          <w:tcPr>
            <w:tcW w:w="517" w:type="pct"/>
          </w:tcPr>
          <w:p w:rsidR="00055D2C" w:rsidRDefault="00055D2C" w:rsidP="00055D2C"/>
        </w:tc>
        <w:tc>
          <w:tcPr>
            <w:tcW w:w="529" w:type="pct"/>
          </w:tcPr>
          <w:p w:rsidR="00055D2C" w:rsidRDefault="00055D2C" w:rsidP="00055D2C"/>
        </w:tc>
        <w:tc>
          <w:tcPr>
            <w:tcW w:w="529" w:type="pct"/>
          </w:tcPr>
          <w:p w:rsidR="00055D2C" w:rsidRDefault="00055D2C" w:rsidP="00055D2C"/>
        </w:tc>
        <w:tc>
          <w:tcPr>
            <w:tcW w:w="510" w:type="pct"/>
          </w:tcPr>
          <w:p w:rsidR="00055D2C" w:rsidRDefault="00055D2C" w:rsidP="00055D2C"/>
        </w:tc>
        <w:tc>
          <w:tcPr>
            <w:tcW w:w="574" w:type="pct"/>
          </w:tcPr>
          <w:p w:rsidR="00055D2C" w:rsidRDefault="00055D2C" w:rsidP="00055D2C"/>
        </w:tc>
        <w:tc>
          <w:tcPr>
            <w:tcW w:w="574" w:type="pct"/>
          </w:tcPr>
          <w:p w:rsidR="00055D2C" w:rsidRDefault="00055D2C" w:rsidP="00055D2C"/>
        </w:tc>
        <w:tc>
          <w:tcPr>
            <w:tcW w:w="489" w:type="pct"/>
          </w:tcPr>
          <w:p w:rsidR="00055D2C" w:rsidRDefault="00055D2C" w:rsidP="00055D2C"/>
        </w:tc>
      </w:tr>
    </w:tbl>
    <w:p w:rsidR="00F31F9B" w:rsidRPr="002A3396" w:rsidRDefault="00F31F9B" w:rsidP="002A3396">
      <w:pPr>
        <w:ind w:firstLine="708"/>
      </w:pPr>
    </w:p>
    <w:p w:rsidR="00F31F9B" w:rsidRDefault="00F31F9B"/>
    <w:p w:rsidR="00F31F9B" w:rsidRDefault="00F31F9B"/>
    <w:p w:rsidR="00F31F9B" w:rsidRDefault="00F31F9B"/>
    <w:p w:rsidR="00F31F9B" w:rsidRDefault="00F31F9B"/>
    <w:p w:rsidR="00F31F9B" w:rsidRDefault="00F31F9B"/>
    <w:p w:rsidR="00585B10" w:rsidRDefault="00585B10"/>
    <w:p w:rsidR="00585B10" w:rsidRDefault="00585B10"/>
    <w:p w:rsidR="00585B10" w:rsidRDefault="00585B10"/>
    <w:p w:rsidR="00585B10" w:rsidRDefault="00585B10"/>
    <w:sectPr w:rsidR="00585B10" w:rsidSect="00ED32F9">
      <w:headerReference w:type="default" r:id="rId11"/>
      <w:pgSz w:w="11906" w:h="16838"/>
      <w:pgMar w:top="1229" w:right="849" w:bottom="1417"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6CC" w:rsidRDefault="006F36CC" w:rsidP="006A51CB">
      <w:r>
        <w:separator/>
      </w:r>
    </w:p>
  </w:endnote>
  <w:endnote w:type="continuationSeparator" w:id="0">
    <w:p w:rsidR="006F36CC" w:rsidRDefault="006F36CC" w:rsidP="006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6CC" w:rsidRDefault="006F36CC" w:rsidP="006A51CB">
      <w:r>
        <w:separator/>
      </w:r>
    </w:p>
  </w:footnote>
  <w:footnote w:type="continuationSeparator" w:id="0">
    <w:p w:rsidR="006F36CC" w:rsidRDefault="006F36CC" w:rsidP="006A5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E3" w:rsidRDefault="00E467E3" w:rsidP="00ED32F9">
    <w:pPr>
      <w:pStyle w:val="Encabezado"/>
      <w:tabs>
        <w:tab w:val="clear" w:pos="4252"/>
        <w:tab w:val="center" w:pos="-709"/>
      </w:tabs>
      <w:rPr>
        <w:rFonts w:eastAsia="Batang"/>
        <w:b/>
        <w:lang w:val="es-CL"/>
      </w:rPr>
    </w:pPr>
  </w:p>
  <w:p w:rsidR="006A51CB" w:rsidRDefault="006A51CB" w:rsidP="00ED32F9">
    <w:pPr>
      <w:pStyle w:val="Encabezado"/>
      <w:tabs>
        <w:tab w:val="clear" w:pos="4252"/>
        <w:tab w:val="center" w:pos="-709"/>
      </w:tabs>
      <w:rPr>
        <w:rFonts w:ascii="Arial Narrow" w:hAnsi="Arial Narrow"/>
        <w:b/>
        <w:sz w:val="16"/>
        <w:szCs w:val="16"/>
        <w:u w:val="single"/>
      </w:rPr>
    </w:pPr>
  </w:p>
  <w:p w:rsidR="005F1A74" w:rsidRPr="005F1A74" w:rsidRDefault="005F1A74" w:rsidP="005F1A74">
    <w:pPr>
      <w:ind w:left="708"/>
      <w:rPr>
        <w:rFonts w:ascii="Arial Narrow" w:eastAsia="Calibri" w:hAnsi="Arial Narrow" w:cs="Calibri"/>
        <w:b/>
        <w:bCs/>
        <w:sz w:val="16"/>
        <w:szCs w:val="16"/>
        <w:lang w:val="it-IT" w:eastAsia="en-US"/>
      </w:rPr>
    </w:pPr>
    <w:r w:rsidRPr="005F1A74">
      <w:rPr>
        <w:rFonts w:ascii="Calibri" w:eastAsia="Calibri" w:hAnsi="Calibri"/>
        <w:noProof/>
        <w:sz w:val="22"/>
        <w:szCs w:val="22"/>
        <w:lang w:val="es-CL" w:eastAsia="es-CL"/>
      </w:rPr>
      <w:drawing>
        <wp:anchor distT="0" distB="0" distL="114300" distR="114300" simplePos="0" relativeHeight="251659264" behindDoc="1" locked="0" layoutInCell="1" allowOverlap="1" wp14:anchorId="032C35AD" wp14:editId="5213F301">
          <wp:simplePos x="0" y="0"/>
          <wp:positionH relativeFrom="column">
            <wp:posOffset>445770</wp:posOffset>
          </wp:positionH>
          <wp:positionV relativeFrom="paragraph">
            <wp:posOffset>-3810</wp:posOffset>
          </wp:positionV>
          <wp:extent cx="342900" cy="419100"/>
          <wp:effectExtent l="0" t="0" r="0" b="0"/>
          <wp:wrapTight wrapText="bothSides">
            <wp:wrapPolygon edited="0">
              <wp:start x="0" y="0"/>
              <wp:lineTo x="0" y="17673"/>
              <wp:lineTo x="2400" y="20618"/>
              <wp:lineTo x="18000" y="20618"/>
              <wp:lineTo x="20400" y="17673"/>
              <wp:lineTo x="20400" y="0"/>
              <wp:lineTo x="0" y="0"/>
            </wp:wrapPolygon>
          </wp:wrapTight>
          <wp:docPr id="1" name="Imagen 1" descr="C:\Users\Ennlly\Desktop\2014\insigniamariareinaultima2014.png"/>
          <wp:cNvGraphicFramePr/>
          <a:graphic xmlns:a="http://schemas.openxmlformats.org/drawingml/2006/main">
            <a:graphicData uri="http://schemas.openxmlformats.org/drawingml/2006/picture">
              <pic:pic xmlns:pic="http://schemas.openxmlformats.org/drawingml/2006/picture">
                <pic:nvPicPr>
                  <pic:cNvPr id="2" name="Imagen 1" descr="C:\Users\Ennlly\Desktop\2014\insigniamariareinaultima2014.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anchor>
      </w:drawing>
    </w:r>
    <w:r w:rsidRPr="005F1A74">
      <w:rPr>
        <w:rFonts w:ascii="Arial Narrow" w:eastAsia="Calibri" w:hAnsi="Arial Narrow" w:cs="Calibri"/>
        <w:noProof/>
        <w:sz w:val="16"/>
        <w:szCs w:val="16"/>
        <w:lang w:val="es-ES" w:eastAsia="es-ES"/>
      </w:rPr>
      <w:t xml:space="preserve">    </w:t>
    </w:r>
    <w:r>
      <w:rPr>
        <w:rFonts w:ascii="Arial Narrow" w:eastAsia="Calibri" w:hAnsi="Arial Narrow" w:cs="Calibri"/>
        <w:noProof/>
        <w:sz w:val="16"/>
        <w:szCs w:val="16"/>
        <w:lang w:val="es-ES" w:eastAsia="es-ES"/>
      </w:rPr>
      <w:tab/>
    </w:r>
    <w:r w:rsidRPr="005F1A74">
      <w:rPr>
        <w:rFonts w:ascii="Arial Narrow" w:eastAsia="Calibri" w:hAnsi="Arial Narrow" w:cs="Calibri"/>
        <w:noProof/>
        <w:sz w:val="16"/>
        <w:szCs w:val="16"/>
        <w:lang w:val="es-ES" w:eastAsia="es-ES"/>
      </w:rPr>
      <w:t xml:space="preserve">  COLEGIO MARIA REINA</w:t>
    </w:r>
  </w:p>
  <w:p w:rsidR="005F1A74" w:rsidRDefault="00600101" w:rsidP="005F1A74">
    <w:pPr>
      <w:ind w:left="708" w:firstLine="708"/>
      <w:rPr>
        <w:rFonts w:ascii="Arial Narrow" w:eastAsia="Calibri" w:hAnsi="Arial Narrow" w:cs="Calibri"/>
        <w:sz w:val="16"/>
        <w:szCs w:val="16"/>
        <w:lang w:val="it-IT" w:eastAsia="en-US"/>
      </w:rPr>
    </w:pPr>
    <w:r>
      <w:rPr>
        <w:rFonts w:ascii="Arial Narrow" w:eastAsia="Calibri" w:hAnsi="Arial Narrow" w:cs="Calibri"/>
        <w:sz w:val="16"/>
        <w:szCs w:val="16"/>
        <w:lang w:val="it-IT" w:eastAsia="en-US"/>
      </w:rPr>
      <w:t>EDUCACION FISICA Y SALUD</w:t>
    </w:r>
  </w:p>
  <w:p w:rsidR="00600101" w:rsidRPr="005F1A74" w:rsidRDefault="00600101" w:rsidP="005F1A74">
    <w:pPr>
      <w:ind w:left="708" w:firstLine="708"/>
      <w:rPr>
        <w:rFonts w:ascii="Arial Narrow" w:eastAsia="Calibri" w:hAnsi="Arial Narrow" w:cs="Calibri"/>
        <w:sz w:val="16"/>
        <w:szCs w:val="16"/>
        <w:lang w:val="it-IT" w:eastAsia="en-US"/>
      </w:rPr>
    </w:pPr>
    <w:r>
      <w:rPr>
        <w:rFonts w:ascii="Arial Narrow" w:eastAsia="Calibri" w:hAnsi="Arial Narrow" w:cs="Calibri"/>
        <w:sz w:val="16"/>
        <w:szCs w:val="16"/>
        <w:lang w:val="it-IT" w:eastAsia="en-US"/>
      </w:rPr>
      <w:t>PROF. JULIETT URIBE CARRILLO</w:t>
    </w:r>
  </w:p>
  <w:p w:rsidR="005F1A74" w:rsidRPr="005F1A74" w:rsidRDefault="005F1A74" w:rsidP="005F1A74">
    <w:pPr>
      <w:ind w:left="708"/>
      <w:rPr>
        <w:rFonts w:ascii="Calibri" w:eastAsia="Calibri" w:hAnsi="Calibri" w:cs="Calibri"/>
        <w:sz w:val="22"/>
        <w:szCs w:val="22"/>
        <w:lang w:val="it-IT" w:eastAsia="en-US"/>
      </w:rPr>
    </w:pPr>
    <w:r w:rsidRPr="005F1A74">
      <w:rPr>
        <w:rFonts w:ascii="Calibri" w:eastAsia="Calibri" w:hAnsi="Calibri" w:cs="Calibri"/>
        <w:sz w:val="22"/>
        <w:szCs w:val="22"/>
        <w:lang w:val="it-IT" w:eastAsia="en-US"/>
      </w:rPr>
      <w:t xml:space="preserve">            </w:t>
    </w:r>
    <w:r>
      <w:rPr>
        <w:rFonts w:ascii="Calibri" w:eastAsia="Calibri" w:hAnsi="Calibri" w:cs="Calibri"/>
        <w:sz w:val="22"/>
        <w:szCs w:val="22"/>
        <w:lang w:val="it-IT" w:eastAsia="en-US"/>
      </w:rPr>
      <w:tab/>
    </w:r>
    <w:r>
      <w:rPr>
        <w:rFonts w:ascii="Calibri" w:eastAsia="Calibri" w:hAnsi="Calibri" w:cs="Calibri"/>
        <w:sz w:val="22"/>
        <w:szCs w:val="22"/>
        <w:lang w:val="it-IT" w:eastAsia="en-US"/>
      </w:rPr>
      <w:tab/>
    </w:r>
    <w:r w:rsidRPr="005F1A74">
      <w:rPr>
        <w:rFonts w:ascii="Calibri" w:eastAsia="Calibri" w:hAnsi="Calibri" w:cs="Calibri"/>
        <w:sz w:val="22"/>
        <w:szCs w:val="22"/>
        <w:lang w:val="it-IT" w:eastAsia="en-US"/>
      </w:rPr>
      <w:t xml:space="preserve"> 2020</w:t>
    </w:r>
  </w:p>
  <w:p w:rsidR="005F1A74" w:rsidRPr="00ED32F9" w:rsidRDefault="005F1A74" w:rsidP="00ED32F9">
    <w:pPr>
      <w:pStyle w:val="Encabezado"/>
      <w:tabs>
        <w:tab w:val="clear" w:pos="4252"/>
        <w:tab w:val="center" w:pos="-709"/>
      </w:tabs>
      <w:rPr>
        <w:rFonts w:eastAsia="Batang"/>
        <w:b/>
        <w:sz w:val="16"/>
        <w:szCs w:val="16"/>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43B52"/>
    <w:multiLevelType w:val="hybridMultilevel"/>
    <w:tmpl w:val="01AEA9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0E61886"/>
    <w:multiLevelType w:val="hybridMultilevel"/>
    <w:tmpl w:val="87D20BBE"/>
    <w:lvl w:ilvl="0" w:tplc="9E3ABB14">
      <w:start w:val="20"/>
      <w:numFmt w:val="bullet"/>
      <w:lvlText w:val="-"/>
      <w:lvlJc w:val="left"/>
      <w:pPr>
        <w:ind w:left="1068" w:hanging="360"/>
      </w:pPr>
      <w:rPr>
        <w:rFonts w:ascii="Times New Roman" w:eastAsiaTheme="minorHAnsi" w:hAnsi="Times New Roman" w:cs="Times New Roman"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CB"/>
    <w:rsid w:val="00055D2C"/>
    <w:rsid w:val="00086E29"/>
    <w:rsid w:val="001728CC"/>
    <w:rsid w:val="001D4846"/>
    <w:rsid w:val="00214903"/>
    <w:rsid w:val="00232159"/>
    <w:rsid w:val="002A3396"/>
    <w:rsid w:val="00411C64"/>
    <w:rsid w:val="00474A63"/>
    <w:rsid w:val="00482076"/>
    <w:rsid w:val="004C27B6"/>
    <w:rsid w:val="00561B71"/>
    <w:rsid w:val="00585B10"/>
    <w:rsid w:val="005F1A74"/>
    <w:rsid w:val="00600101"/>
    <w:rsid w:val="006446FF"/>
    <w:rsid w:val="00647EE2"/>
    <w:rsid w:val="00657A2B"/>
    <w:rsid w:val="006A51CB"/>
    <w:rsid w:val="006F36CC"/>
    <w:rsid w:val="006F79B2"/>
    <w:rsid w:val="00724BFF"/>
    <w:rsid w:val="007C3D3A"/>
    <w:rsid w:val="008278A1"/>
    <w:rsid w:val="00885B1A"/>
    <w:rsid w:val="00896225"/>
    <w:rsid w:val="008D31DF"/>
    <w:rsid w:val="00A57EFA"/>
    <w:rsid w:val="00A732BF"/>
    <w:rsid w:val="00B507A1"/>
    <w:rsid w:val="00B52926"/>
    <w:rsid w:val="00CC332E"/>
    <w:rsid w:val="00D43E8D"/>
    <w:rsid w:val="00DA7B6C"/>
    <w:rsid w:val="00E43E16"/>
    <w:rsid w:val="00E467E3"/>
    <w:rsid w:val="00ED32F9"/>
    <w:rsid w:val="00F31F9B"/>
    <w:rsid w:val="00F402F3"/>
    <w:rsid w:val="00FA7769"/>
    <w:rsid w:val="00FB22E7"/>
    <w:rsid w:val="00FF0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9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1C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6A51CB"/>
  </w:style>
  <w:style w:type="paragraph" w:styleId="Piedepgina">
    <w:name w:val="footer"/>
    <w:basedOn w:val="Normal"/>
    <w:link w:val="PiedepginaCar"/>
    <w:uiPriority w:val="99"/>
    <w:unhideWhenUsed/>
    <w:rsid w:val="006A51C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6A51CB"/>
  </w:style>
  <w:style w:type="paragraph" w:styleId="Textodeglobo">
    <w:name w:val="Balloon Text"/>
    <w:basedOn w:val="Normal"/>
    <w:link w:val="TextodegloboCar"/>
    <w:uiPriority w:val="99"/>
    <w:semiHidden/>
    <w:unhideWhenUsed/>
    <w:rsid w:val="006A51CB"/>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6A51CB"/>
    <w:rPr>
      <w:rFonts w:ascii="Tahoma" w:hAnsi="Tahoma" w:cs="Tahoma"/>
      <w:sz w:val="16"/>
      <w:szCs w:val="16"/>
    </w:rPr>
  </w:style>
  <w:style w:type="paragraph" w:styleId="Prrafodelista">
    <w:name w:val="List Paragraph"/>
    <w:basedOn w:val="Normal"/>
    <w:uiPriority w:val="34"/>
    <w:qFormat/>
    <w:rsid w:val="00232159"/>
    <w:pPr>
      <w:ind w:left="720"/>
      <w:contextualSpacing/>
    </w:pPr>
  </w:style>
  <w:style w:type="character" w:styleId="Hipervnculo">
    <w:name w:val="Hyperlink"/>
    <w:basedOn w:val="Fuentedeprrafopredeter"/>
    <w:uiPriority w:val="99"/>
    <w:unhideWhenUsed/>
    <w:rsid w:val="00585B10"/>
    <w:rPr>
      <w:color w:val="0000FF" w:themeColor="hyperlink"/>
      <w:u w:val="single"/>
    </w:rPr>
  </w:style>
  <w:style w:type="table" w:styleId="Tablaconcuadrcula">
    <w:name w:val="Table Grid"/>
    <w:basedOn w:val="Tablanormal"/>
    <w:uiPriority w:val="59"/>
    <w:rsid w:val="002A3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9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1C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6A51CB"/>
  </w:style>
  <w:style w:type="paragraph" w:styleId="Piedepgina">
    <w:name w:val="footer"/>
    <w:basedOn w:val="Normal"/>
    <w:link w:val="PiedepginaCar"/>
    <w:uiPriority w:val="99"/>
    <w:unhideWhenUsed/>
    <w:rsid w:val="006A51C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6A51CB"/>
  </w:style>
  <w:style w:type="paragraph" w:styleId="Textodeglobo">
    <w:name w:val="Balloon Text"/>
    <w:basedOn w:val="Normal"/>
    <w:link w:val="TextodegloboCar"/>
    <w:uiPriority w:val="99"/>
    <w:semiHidden/>
    <w:unhideWhenUsed/>
    <w:rsid w:val="006A51CB"/>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6A51CB"/>
    <w:rPr>
      <w:rFonts w:ascii="Tahoma" w:hAnsi="Tahoma" w:cs="Tahoma"/>
      <w:sz w:val="16"/>
      <w:szCs w:val="16"/>
    </w:rPr>
  </w:style>
  <w:style w:type="paragraph" w:styleId="Prrafodelista">
    <w:name w:val="List Paragraph"/>
    <w:basedOn w:val="Normal"/>
    <w:uiPriority w:val="34"/>
    <w:qFormat/>
    <w:rsid w:val="00232159"/>
    <w:pPr>
      <w:ind w:left="720"/>
      <w:contextualSpacing/>
    </w:pPr>
  </w:style>
  <w:style w:type="character" w:styleId="Hipervnculo">
    <w:name w:val="Hyperlink"/>
    <w:basedOn w:val="Fuentedeprrafopredeter"/>
    <w:uiPriority w:val="99"/>
    <w:unhideWhenUsed/>
    <w:rsid w:val="00585B10"/>
    <w:rPr>
      <w:color w:val="0000FF" w:themeColor="hyperlink"/>
      <w:u w:val="single"/>
    </w:rPr>
  </w:style>
  <w:style w:type="table" w:styleId="Tablaconcuadrcula">
    <w:name w:val="Table Grid"/>
    <w:basedOn w:val="Tablanormal"/>
    <w:uiPriority w:val="59"/>
    <w:rsid w:val="002A3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7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fejuliettmr@gmail.com"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493</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juliett alejandra uribe carrillo</cp:lastModifiedBy>
  <cp:revision>9</cp:revision>
  <cp:lastPrinted>2017-03-15T14:53:00Z</cp:lastPrinted>
  <dcterms:created xsi:type="dcterms:W3CDTF">2020-03-17T21:00:00Z</dcterms:created>
  <dcterms:modified xsi:type="dcterms:W3CDTF">2020-03-18T02:20:00Z</dcterms:modified>
</cp:coreProperties>
</file>